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067"/>
      </w:tblGrid>
      <w:tr w:rsidR="00453E5C" w14:paraId="09B3F29A" w14:textId="77777777" w:rsidTr="00BA2114">
        <w:trPr>
          <w:trHeight w:val="2117"/>
        </w:trPr>
        <w:tc>
          <w:tcPr>
            <w:tcW w:w="3168" w:type="dxa"/>
            <w:tcBorders>
              <w:top w:val="nil"/>
              <w:left w:val="nil"/>
              <w:bottom w:val="nil"/>
            </w:tcBorders>
            <w:vAlign w:val="center"/>
          </w:tcPr>
          <w:p w14:paraId="30811E1A" w14:textId="77777777" w:rsidR="00453E5C" w:rsidRDefault="00453E5C" w:rsidP="002C403B">
            <w:pPr>
              <w:pStyle w:val="Titre1"/>
            </w:pPr>
            <w:r>
              <w:t>Logo Collectivité</w:t>
            </w:r>
          </w:p>
        </w:tc>
        <w:tc>
          <w:tcPr>
            <w:tcW w:w="6067" w:type="dxa"/>
            <w:vAlign w:val="center"/>
          </w:tcPr>
          <w:p w14:paraId="646C8969" w14:textId="77777777" w:rsidR="00453E5C" w:rsidRDefault="00453E5C" w:rsidP="002C403B">
            <w:pPr>
              <w:tabs>
                <w:tab w:val="right" w:leader="dot" w:pos="5500"/>
              </w:tabs>
              <w:spacing w:before="240" w:after="240"/>
              <w:ind w:left="227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DELIBERATION </w:t>
            </w:r>
          </w:p>
          <w:p w14:paraId="32E0634D" w14:textId="77777777" w:rsidR="00453E5C" w:rsidRPr="00FF752F" w:rsidRDefault="00FF752F" w:rsidP="00FF752F">
            <w:pPr>
              <w:pStyle w:val="Retraitcorpsdetexte"/>
              <w:rPr>
                <w:caps/>
              </w:rPr>
            </w:pPr>
            <w:r>
              <w:t xml:space="preserve">Convention d'adhésion au service </w:t>
            </w:r>
            <w:r w:rsidR="00AB7183">
              <w:t>Missions Temporaires d</w:t>
            </w:r>
            <w:r>
              <w:t>u Centre de Gestion de la FPT de l’</w:t>
            </w:r>
            <w:r>
              <w:rPr>
                <w:caps/>
              </w:rPr>
              <w:t>Ain</w:t>
            </w:r>
          </w:p>
          <w:p w14:paraId="654E58DD" w14:textId="77777777" w:rsidR="00453E5C" w:rsidRDefault="00453E5C" w:rsidP="002C403B">
            <w:pPr>
              <w:tabs>
                <w:tab w:val="right" w:leader="dot" w:pos="5500"/>
              </w:tabs>
              <w:spacing w:before="240" w:after="240"/>
              <w:ind w:left="227"/>
              <w:jc w:val="center"/>
              <w:rPr>
                <w:rFonts w:ascii="Tahoma" w:hAnsi="Tahoma" w:cs="Tahoma"/>
                <w:i/>
                <w:iCs/>
              </w:rPr>
            </w:pPr>
          </w:p>
        </w:tc>
      </w:tr>
    </w:tbl>
    <w:p w14:paraId="576EA907" w14:textId="77777777" w:rsidR="00453E5C" w:rsidRDefault="00453E5C" w:rsidP="00453E5C">
      <w:pPr>
        <w:pBdr>
          <w:bottom w:val="single" w:sz="12" w:space="1" w:color="auto"/>
        </w:pBdr>
        <w:rPr>
          <w:rFonts w:ascii="Tahoma" w:hAnsi="Tahoma" w:cs="Tahoma"/>
        </w:rPr>
      </w:pPr>
    </w:p>
    <w:p w14:paraId="4B575C64" w14:textId="77777777" w:rsidR="00FF752F" w:rsidRDefault="00FF752F" w:rsidP="00453E5C">
      <w:pPr>
        <w:spacing w:line="264" w:lineRule="auto"/>
        <w:jc w:val="both"/>
        <w:rPr>
          <w:rFonts w:ascii="Tahoma" w:hAnsi="Tahoma" w:cs="Tahoma"/>
          <w:sz w:val="22"/>
        </w:rPr>
      </w:pPr>
    </w:p>
    <w:p w14:paraId="718042EA" w14:textId="77777777" w:rsidR="00FF752F" w:rsidRDefault="00FF752F" w:rsidP="00453E5C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FF752F">
        <w:rPr>
          <w:rFonts w:ascii="Arial" w:hAnsi="Arial" w:cs="Arial"/>
          <w:i/>
          <w:sz w:val="20"/>
          <w:szCs w:val="20"/>
          <w:u w:val="single"/>
        </w:rPr>
        <w:t>Monsieur, Madame le Maire, Pré</w:t>
      </w:r>
      <w:r>
        <w:rPr>
          <w:rFonts w:ascii="Arial" w:hAnsi="Arial" w:cs="Arial"/>
          <w:i/>
          <w:sz w:val="20"/>
          <w:szCs w:val="20"/>
          <w:u w:val="single"/>
        </w:rPr>
        <w:t>s</w:t>
      </w:r>
      <w:r w:rsidRPr="00FF752F">
        <w:rPr>
          <w:rFonts w:ascii="Arial" w:hAnsi="Arial" w:cs="Arial"/>
          <w:i/>
          <w:sz w:val="20"/>
          <w:szCs w:val="20"/>
          <w:u w:val="single"/>
        </w:rPr>
        <w:t>ident(e)</w:t>
      </w:r>
      <w:r w:rsidRPr="00FF752F">
        <w:rPr>
          <w:rFonts w:ascii="Arial" w:hAnsi="Arial" w:cs="Arial"/>
          <w:sz w:val="20"/>
          <w:szCs w:val="20"/>
        </w:rPr>
        <w:t xml:space="preserve"> informe les membres </w:t>
      </w:r>
      <w:r w:rsidRPr="00FF752F">
        <w:rPr>
          <w:rFonts w:ascii="Arial" w:hAnsi="Arial" w:cs="Arial"/>
          <w:i/>
          <w:sz w:val="20"/>
          <w:szCs w:val="20"/>
          <w:u w:val="single"/>
        </w:rPr>
        <w:t>du conseil municipal, communautaire</w:t>
      </w:r>
      <w:r>
        <w:rPr>
          <w:rFonts w:ascii="Arial" w:hAnsi="Arial" w:cs="Arial"/>
          <w:sz w:val="20"/>
          <w:szCs w:val="20"/>
        </w:rPr>
        <w:t xml:space="preserve"> </w:t>
      </w:r>
      <w:r w:rsidRPr="00FF752F">
        <w:rPr>
          <w:rFonts w:ascii="Arial" w:hAnsi="Arial" w:cs="Arial"/>
          <w:sz w:val="20"/>
          <w:szCs w:val="20"/>
        </w:rPr>
        <w:t xml:space="preserve">que le Centre de Gestion de la Fonction Publique Territoriale </w:t>
      </w:r>
      <w:r>
        <w:rPr>
          <w:rFonts w:ascii="Arial" w:hAnsi="Arial" w:cs="Arial"/>
          <w:sz w:val="20"/>
          <w:szCs w:val="20"/>
        </w:rPr>
        <w:t>de l’Ain</w:t>
      </w:r>
      <w:r w:rsidRPr="00FF752F">
        <w:rPr>
          <w:rFonts w:ascii="Arial" w:hAnsi="Arial" w:cs="Arial"/>
          <w:sz w:val="20"/>
          <w:szCs w:val="20"/>
        </w:rPr>
        <w:t xml:space="preserve"> propose une prestation </w:t>
      </w:r>
      <w:r w:rsidR="0028141B">
        <w:rPr>
          <w:rFonts w:ascii="Arial" w:hAnsi="Arial" w:cs="Arial"/>
          <w:sz w:val="20"/>
          <w:szCs w:val="20"/>
        </w:rPr>
        <w:t>de mise à disposition de personnel</w:t>
      </w:r>
      <w:r w:rsidR="00ED2522">
        <w:rPr>
          <w:rFonts w:ascii="Arial" w:hAnsi="Arial" w:cs="Arial"/>
          <w:sz w:val="20"/>
          <w:szCs w:val="20"/>
        </w:rPr>
        <w:t xml:space="preserve"> dans le cadre de missions temporaires.</w:t>
      </w:r>
    </w:p>
    <w:p w14:paraId="6093FBFF" w14:textId="0C588CEC" w:rsidR="00FF752F" w:rsidRDefault="00FF752F" w:rsidP="00453E5C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693202CC" w14:textId="77777777" w:rsidR="00331A78" w:rsidRDefault="00331A78" w:rsidP="00453E5C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2837628B" w14:textId="6DE1D069" w:rsidR="00342C09" w:rsidRDefault="006812A3" w:rsidP="0028141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TrebuchetMS" w:eastAsiaTheme="minorHAnsi" w:hAnsi="TrebuchetMS" w:cs="TrebuchetMS"/>
          <w:sz w:val="22"/>
          <w:szCs w:val="22"/>
          <w:lang w:eastAsia="en-US"/>
        </w:rPr>
        <w:t>Il expose que l’</w:t>
      </w:r>
      <w:r w:rsidR="00342C09">
        <w:rPr>
          <w:rFonts w:ascii="TrebuchetMS" w:eastAsiaTheme="minorHAnsi" w:hAnsi="TrebuchetMS" w:cs="TrebuchetMS"/>
          <w:sz w:val="22"/>
          <w:szCs w:val="22"/>
          <w:lang w:eastAsia="en-US"/>
        </w:rPr>
        <w:t xml:space="preserve">article </w:t>
      </w:r>
      <w:r w:rsidR="002B61E3">
        <w:rPr>
          <w:rFonts w:ascii="TrebuchetMS" w:eastAsiaTheme="minorHAnsi" w:hAnsi="TrebuchetMS" w:cs="TrebuchetMS"/>
          <w:sz w:val="22"/>
          <w:szCs w:val="22"/>
          <w:lang w:eastAsia="en-US"/>
        </w:rPr>
        <w:t xml:space="preserve">L </w:t>
      </w:r>
      <w:r w:rsidR="00331A78">
        <w:rPr>
          <w:rFonts w:ascii="TrebuchetMS" w:eastAsiaTheme="minorHAnsi" w:hAnsi="TrebuchetMS" w:cs="TrebuchetMS"/>
          <w:sz w:val="22"/>
          <w:szCs w:val="22"/>
          <w:lang w:eastAsia="en-US"/>
        </w:rPr>
        <w:t xml:space="preserve">452-44 </w:t>
      </w:r>
      <w:r w:rsidR="00736ABB">
        <w:rPr>
          <w:rFonts w:ascii="TrebuchetMS" w:eastAsiaTheme="minorHAnsi" w:hAnsi="TrebuchetMS" w:cs="TrebuchetMS"/>
          <w:sz w:val="22"/>
          <w:szCs w:val="22"/>
          <w:lang w:eastAsia="en-US"/>
        </w:rPr>
        <w:t>du CGFP</w:t>
      </w:r>
      <w:r w:rsidR="00342C09">
        <w:rPr>
          <w:rFonts w:ascii="TrebuchetMS" w:eastAsiaTheme="minorHAnsi" w:hAnsi="TrebuchetMS" w:cs="TrebuchetMS"/>
          <w:sz w:val="22"/>
          <w:szCs w:val="22"/>
          <w:lang w:eastAsia="en-US"/>
        </w:rPr>
        <w:t xml:space="preserve"> prévoit que les Centres de gestion peuvent recruter des agents en vue de les affecter à des missions temporaires ou d’assurer le remplacement d’agents momentanément indisponibles ou encore de pourvoir à la vacance temporaire d’un emploi qui ne peut être immédiatement pourvu.</w:t>
      </w:r>
    </w:p>
    <w:p w14:paraId="6FCC4077" w14:textId="6AC7FD28" w:rsidR="00342C09" w:rsidRDefault="00342C09" w:rsidP="0028141B">
      <w:pPr>
        <w:autoSpaceDE w:val="0"/>
        <w:autoSpaceDN w:val="0"/>
        <w:adjustRightInd w:val="0"/>
        <w:jc w:val="both"/>
        <w:rPr>
          <w:rFonts w:ascii="TrebuchetMS" w:eastAsiaTheme="minorHAnsi" w:hAnsi="TrebuchetMS" w:cs="TrebuchetMS"/>
          <w:sz w:val="22"/>
          <w:szCs w:val="22"/>
          <w:lang w:eastAsia="en-US"/>
        </w:rPr>
      </w:pPr>
      <w:r>
        <w:rPr>
          <w:rFonts w:ascii="TrebuchetMS" w:eastAsiaTheme="minorHAnsi" w:hAnsi="TrebuchetMS" w:cs="TrebuchetMS"/>
          <w:sz w:val="22"/>
          <w:szCs w:val="22"/>
          <w:lang w:eastAsia="en-US"/>
        </w:rPr>
        <w:t xml:space="preserve">Ces agents peuvent être mis à la disposition des collectivités affiliées à titre onéreux, conformément à l’article </w:t>
      </w:r>
      <w:r w:rsidR="00736ABB">
        <w:rPr>
          <w:rFonts w:ascii="TrebuchetMS" w:eastAsiaTheme="minorHAnsi" w:hAnsi="TrebuchetMS" w:cs="TrebuchetMS"/>
          <w:sz w:val="22"/>
          <w:szCs w:val="22"/>
          <w:lang w:eastAsia="en-US"/>
        </w:rPr>
        <w:t>L 452-32 du CGFP</w:t>
      </w:r>
      <w:r>
        <w:rPr>
          <w:rFonts w:ascii="TrebuchetMS" w:eastAsiaTheme="minorHAnsi" w:hAnsi="TrebuchetMS" w:cs="TrebuchetMS"/>
          <w:sz w:val="22"/>
          <w:szCs w:val="22"/>
          <w:lang w:eastAsia="en-US"/>
        </w:rPr>
        <w:t xml:space="preserve"> par convention.</w:t>
      </w:r>
    </w:p>
    <w:p w14:paraId="09D20A7F" w14:textId="77777777" w:rsidR="00342C09" w:rsidRDefault="00342C09" w:rsidP="0028141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9E967F4" w14:textId="77777777" w:rsidR="00264ED2" w:rsidRDefault="00264ED2" w:rsidP="006812A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TrebuchetMS" w:eastAsiaTheme="minorHAnsi" w:hAnsi="TrebuchetMS" w:cs="TrebuchetMS"/>
          <w:sz w:val="22"/>
          <w:szCs w:val="22"/>
          <w:lang w:eastAsia="en-US"/>
        </w:rPr>
        <w:t>En outre la loi n°2009-972 du 3 août 2009 relative à la mobilité et aux parcours professionnels dans la fonction publique, désigne les Centres de gestion comme les principaux interlocuteurs des collectivités et établissements pour la mise à disposition de personnel intérimaire.</w:t>
      </w:r>
    </w:p>
    <w:p w14:paraId="6A45CFDC" w14:textId="77777777" w:rsidR="00264ED2" w:rsidRDefault="00264ED2" w:rsidP="0028141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3440B0F" w14:textId="77777777" w:rsidR="00FF752F" w:rsidRDefault="00264ED2" w:rsidP="00453E5C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Considérant que la collectivité, doit, dans certains cas, faire face rapidement :</w:t>
      </w:r>
    </w:p>
    <w:p w14:paraId="3468F3A6" w14:textId="026B3313" w:rsidR="00264ED2" w:rsidRDefault="00264ED2" w:rsidP="00264ED2">
      <w:pPr>
        <w:pStyle w:val="Paragraphedeliste"/>
        <w:numPr>
          <w:ilvl w:val="0"/>
          <w:numId w:val="2"/>
        </w:numPr>
        <w:spacing w:line="26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des re</w:t>
      </w:r>
      <w:r w:rsidR="00F57A1A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placements d’agents titulaires indisponibles pour des raisons de maladie, maternité, ou autres </w:t>
      </w:r>
      <w:r w:rsidR="008E3BCC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 xml:space="preserve">article </w:t>
      </w:r>
      <w:r w:rsidR="00736ABB">
        <w:rPr>
          <w:rFonts w:ascii="Arial" w:hAnsi="Arial" w:cs="Arial"/>
          <w:sz w:val="20"/>
          <w:szCs w:val="20"/>
        </w:rPr>
        <w:t>L 332-13 du CGFP</w:t>
      </w:r>
      <w:r w:rsidR="008E3BCC">
        <w:rPr>
          <w:rFonts w:ascii="Arial" w:hAnsi="Arial" w:cs="Arial"/>
          <w:sz w:val="20"/>
          <w:szCs w:val="20"/>
        </w:rPr>
        <w:t>)</w:t>
      </w:r>
      <w:r w:rsidR="005754C1">
        <w:rPr>
          <w:rFonts w:ascii="Arial" w:hAnsi="Arial" w:cs="Arial"/>
          <w:sz w:val="20"/>
          <w:szCs w:val="20"/>
        </w:rPr>
        <w:t xml:space="preserve">, à un accroissement temporaire d’activité (article </w:t>
      </w:r>
      <w:r w:rsidR="00736ABB">
        <w:rPr>
          <w:rFonts w:ascii="Arial" w:hAnsi="Arial" w:cs="Arial"/>
          <w:sz w:val="20"/>
          <w:szCs w:val="20"/>
        </w:rPr>
        <w:t>L 332-23-1°)</w:t>
      </w:r>
      <w:r w:rsidR="005754C1">
        <w:rPr>
          <w:rFonts w:ascii="Arial" w:hAnsi="Arial" w:cs="Arial"/>
          <w:sz w:val="20"/>
          <w:szCs w:val="20"/>
        </w:rPr>
        <w:t>, à un accroissement saisonnier d’activité (article</w:t>
      </w:r>
      <w:r w:rsidR="00736ABB">
        <w:rPr>
          <w:rFonts w:ascii="Arial" w:hAnsi="Arial" w:cs="Arial"/>
          <w:sz w:val="20"/>
          <w:szCs w:val="20"/>
        </w:rPr>
        <w:t xml:space="preserve"> L 332-23-2°</w:t>
      </w:r>
      <w:r w:rsidR="005754C1">
        <w:rPr>
          <w:rFonts w:ascii="Arial" w:hAnsi="Arial" w:cs="Arial"/>
          <w:sz w:val="20"/>
          <w:szCs w:val="20"/>
        </w:rPr>
        <w:t>)</w:t>
      </w:r>
    </w:p>
    <w:p w14:paraId="3957FFCC" w14:textId="3A4D5D74" w:rsidR="00264ED2" w:rsidRPr="00264ED2" w:rsidRDefault="00264ED2" w:rsidP="00264ED2">
      <w:pPr>
        <w:pStyle w:val="Paragraphedeliste"/>
        <w:numPr>
          <w:ilvl w:val="0"/>
          <w:numId w:val="2"/>
        </w:numPr>
        <w:spacing w:line="26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des besoins spécifiques</w:t>
      </w:r>
      <w:r w:rsidR="008E3BCC">
        <w:rPr>
          <w:rFonts w:ascii="Arial" w:hAnsi="Arial" w:cs="Arial"/>
          <w:sz w:val="20"/>
          <w:szCs w:val="20"/>
        </w:rPr>
        <w:t xml:space="preserve"> (article </w:t>
      </w:r>
      <w:r w:rsidR="00736ABB">
        <w:rPr>
          <w:rFonts w:ascii="Arial" w:hAnsi="Arial" w:cs="Arial"/>
          <w:sz w:val="20"/>
          <w:szCs w:val="20"/>
        </w:rPr>
        <w:t>L 332-14 du CGFP</w:t>
      </w:r>
      <w:r w:rsidR="008E3BCC">
        <w:rPr>
          <w:rFonts w:ascii="Arial" w:hAnsi="Arial" w:cs="Arial"/>
          <w:sz w:val="20"/>
          <w:szCs w:val="20"/>
        </w:rPr>
        <w:t>)</w:t>
      </w:r>
    </w:p>
    <w:p w14:paraId="7FFCFC70" w14:textId="77777777" w:rsidR="00FF752F" w:rsidRDefault="00FF752F" w:rsidP="00453E5C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276D51E5" w14:textId="77777777" w:rsidR="008E3BCC" w:rsidRDefault="008E3BCC" w:rsidP="00AC54B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TrebuchetMS" w:eastAsiaTheme="minorHAnsi" w:hAnsi="TrebuchetMS" w:cs="TrebuchetMS"/>
          <w:sz w:val="22"/>
          <w:szCs w:val="22"/>
          <w:lang w:eastAsia="en-US"/>
        </w:rPr>
        <w:t xml:space="preserve">Pour assurer la continuité du service, </w:t>
      </w:r>
      <w:r w:rsidR="006812A3">
        <w:rPr>
          <w:rFonts w:ascii="TrebuchetMS" w:eastAsiaTheme="minorHAnsi" w:hAnsi="TrebuchetMS" w:cs="TrebuchetMS"/>
          <w:sz w:val="22"/>
          <w:szCs w:val="22"/>
          <w:lang w:eastAsia="en-US"/>
        </w:rPr>
        <w:t>il est proposé</w:t>
      </w:r>
      <w:r>
        <w:rPr>
          <w:rFonts w:ascii="TrebuchetMS" w:eastAsiaTheme="minorHAnsi" w:hAnsi="TrebuchetMS" w:cs="TrebuchetMS"/>
          <w:sz w:val="22"/>
          <w:szCs w:val="22"/>
          <w:lang w:eastAsia="en-US"/>
        </w:rPr>
        <w:t xml:space="preserve"> </w:t>
      </w:r>
      <w:r w:rsidR="006812A3">
        <w:rPr>
          <w:rFonts w:ascii="TrebuchetMS" w:eastAsiaTheme="minorHAnsi" w:hAnsi="TrebuchetMS" w:cs="TrebuchetMS"/>
          <w:sz w:val="22"/>
          <w:szCs w:val="22"/>
          <w:lang w:eastAsia="en-US"/>
        </w:rPr>
        <w:t xml:space="preserve">aux membres </w:t>
      </w:r>
      <w:r w:rsidR="006812A3" w:rsidRPr="006812A3">
        <w:rPr>
          <w:rFonts w:ascii="TrebuchetMS" w:eastAsiaTheme="minorHAnsi" w:hAnsi="TrebuchetMS" w:cs="TrebuchetMS"/>
          <w:i/>
          <w:sz w:val="22"/>
          <w:szCs w:val="22"/>
          <w:lang w:eastAsia="en-US"/>
        </w:rPr>
        <w:t>du Conseil Municipal</w:t>
      </w:r>
      <w:r w:rsidR="006812A3">
        <w:rPr>
          <w:rFonts w:ascii="TrebuchetMS" w:eastAsiaTheme="minorHAnsi" w:hAnsi="TrebuchetMS" w:cs="TrebuchetMS"/>
          <w:i/>
          <w:sz w:val="22"/>
          <w:szCs w:val="22"/>
          <w:lang w:eastAsia="en-US"/>
        </w:rPr>
        <w:t xml:space="preserve">, communautaire </w:t>
      </w:r>
      <w:r>
        <w:rPr>
          <w:rFonts w:ascii="TrebuchetMS" w:eastAsiaTheme="minorHAnsi" w:hAnsi="TrebuchetMS" w:cs="TrebuchetMS"/>
          <w:sz w:val="22"/>
          <w:szCs w:val="22"/>
          <w:lang w:eastAsia="en-US"/>
        </w:rPr>
        <w:t>d’adhérer au service</w:t>
      </w:r>
      <w:r w:rsidR="00AC54B9">
        <w:rPr>
          <w:rFonts w:ascii="TrebuchetMS" w:eastAsiaTheme="minorHAnsi" w:hAnsi="TrebuchetMS" w:cs="TrebuchetMS"/>
          <w:sz w:val="22"/>
          <w:szCs w:val="22"/>
          <w:lang w:eastAsia="en-US"/>
        </w:rPr>
        <w:t xml:space="preserve"> </w:t>
      </w:r>
      <w:r w:rsidR="006812A3">
        <w:rPr>
          <w:rFonts w:ascii="TrebuchetMS" w:eastAsiaTheme="minorHAnsi" w:hAnsi="TrebuchetMS" w:cs="TrebuchetMS"/>
          <w:sz w:val="22"/>
          <w:szCs w:val="22"/>
          <w:lang w:eastAsia="en-US"/>
        </w:rPr>
        <w:t xml:space="preserve">facultatif de </w:t>
      </w:r>
      <w:r w:rsidR="00AC54B9">
        <w:rPr>
          <w:rFonts w:ascii="TrebuchetMS" w:eastAsiaTheme="minorHAnsi" w:hAnsi="TrebuchetMS" w:cs="TrebuchetMS"/>
          <w:sz w:val="22"/>
          <w:szCs w:val="22"/>
          <w:lang w:eastAsia="en-US"/>
        </w:rPr>
        <w:t>Missions Temporaires mis en œuvre</w:t>
      </w:r>
      <w:r>
        <w:rPr>
          <w:rFonts w:ascii="TrebuchetMS" w:eastAsiaTheme="minorHAnsi" w:hAnsi="TrebuchetMS" w:cs="TrebuchetMS"/>
          <w:sz w:val="22"/>
          <w:szCs w:val="22"/>
          <w:lang w:eastAsia="en-US"/>
        </w:rPr>
        <w:t xml:space="preserve"> par le Centre de </w:t>
      </w:r>
      <w:r w:rsidR="006812A3">
        <w:rPr>
          <w:rFonts w:ascii="TrebuchetMS" w:eastAsiaTheme="minorHAnsi" w:hAnsi="TrebuchetMS" w:cs="TrebuchetMS"/>
          <w:sz w:val="22"/>
          <w:szCs w:val="22"/>
          <w:lang w:eastAsia="en-US"/>
        </w:rPr>
        <w:t>G</w:t>
      </w:r>
      <w:r>
        <w:rPr>
          <w:rFonts w:ascii="TrebuchetMS" w:eastAsiaTheme="minorHAnsi" w:hAnsi="TrebuchetMS" w:cs="TrebuchetMS"/>
          <w:sz w:val="22"/>
          <w:szCs w:val="22"/>
          <w:lang w:eastAsia="en-US"/>
        </w:rPr>
        <w:t xml:space="preserve">estion de la Fonction Publique Territoriale </w:t>
      </w:r>
      <w:r w:rsidR="006812A3">
        <w:rPr>
          <w:rFonts w:ascii="TrebuchetMS" w:eastAsiaTheme="minorHAnsi" w:hAnsi="TrebuchetMS" w:cs="TrebuchetMS"/>
          <w:sz w:val="22"/>
          <w:szCs w:val="22"/>
          <w:lang w:eastAsia="en-US"/>
        </w:rPr>
        <w:t>de l’Ain, d’autoriser le Maire à conclure et signer</w:t>
      </w:r>
      <w:r>
        <w:rPr>
          <w:rFonts w:ascii="TrebuchetMS" w:eastAsiaTheme="minorHAnsi" w:hAnsi="TrebuchetMS" w:cs="TrebuchetMS"/>
          <w:sz w:val="22"/>
          <w:szCs w:val="22"/>
          <w:lang w:eastAsia="en-US"/>
        </w:rPr>
        <w:t xml:space="preserve"> la convention type à partir de laquelle les demandes de mise à disposition de personnel à titre onéreux pourront être adressées au CDG01</w:t>
      </w:r>
      <w:r w:rsidR="006812A3">
        <w:rPr>
          <w:rFonts w:ascii="TrebuchetMS" w:eastAsiaTheme="minorHAnsi" w:hAnsi="TrebuchetMS" w:cs="TrebuchetMS"/>
          <w:sz w:val="22"/>
          <w:szCs w:val="22"/>
          <w:lang w:eastAsia="en-US"/>
        </w:rPr>
        <w:t xml:space="preserve">. Le détail des prestations </w:t>
      </w:r>
      <w:r w:rsidR="00637F48">
        <w:rPr>
          <w:rFonts w:ascii="Arial" w:hAnsi="Arial" w:cs="Arial"/>
          <w:sz w:val="20"/>
          <w:szCs w:val="20"/>
        </w:rPr>
        <w:t>est précisé dans la</w:t>
      </w:r>
      <w:r w:rsidR="006812A3" w:rsidRPr="00FF752F">
        <w:rPr>
          <w:rFonts w:ascii="Arial" w:hAnsi="Arial" w:cs="Arial"/>
          <w:sz w:val="20"/>
          <w:szCs w:val="20"/>
        </w:rPr>
        <w:t xml:space="preserve"> convention</w:t>
      </w:r>
      <w:r w:rsidR="006812A3">
        <w:rPr>
          <w:rFonts w:ascii="Arial" w:hAnsi="Arial" w:cs="Arial"/>
          <w:sz w:val="20"/>
          <w:szCs w:val="20"/>
        </w:rPr>
        <w:t>.</w:t>
      </w:r>
    </w:p>
    <w:p w14:paraId="27EB85C0" w14:textId="77777777" w:rsidR="008E3BCC" w:rsidRDefault="008E3BCC" w:rsidP="00AC54B9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1176DC23" w14:textId="77777777" w:rsidR="00FF752F" w:rsidRPr="00FF752F" w:rsidRDefault="00FF752F" w:rsidP="00453E5C">
      <w:pPr>
        <w:spacing w:line="264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LE CONSEIL </w:t>
      </w:r>
      <w:r w:rsidRPr="00FF752F">
        <w:rPr>
          <w:rFonts w:ascii="Arial" w:hAnsi="Arial" w:cs="Arial"/>
          <w:b/>
          <w:i/>
          <w:u w:val="single"/>
        </w:rPr>
        <w:t>MUNICIPAL, COMMUNAUTAIRE</w:t>
      </w:r>
    </w:p>
    <w:p w14:paraId="17E7E5D6" w14:textId="77777777" w:rsidR="00FF752F" w:rsidRPr="005754C1" w:rsidRDefault="00FF752F" w:rsidP="00453E5C">
      <w:pPr>
        <w:spacing w:line="264" w:lineRule="auto"/>
        <w:jc w:val="both"/>
        <w:rPr>
          <w:rFonts w:ascii="Arial" w:hAnsi="Arial" w:cs="Arial"/>
          <w:sz w:val="16"/>
          <w:szCs w:val="16"/>
        </w:rPr>
      </w:pPr>
    </w:p>
    <w:p w14:paraId="36690248" w14:textId="77777777" w:rsidR="00FF752F" w:rsidRDefault="00FF752F" w:rsidP="00453E5C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FF752F">
        <w:rPr>
          <w:rFonts w:ascii="Arial" w:hAnsi="Arial" w:cs="Arial"/>
          <w:sz w:val="20"/>
          <w:szCs w:val="20"/>
        </w:rPr>
        <w:t xml:space="preserve">Sur le rapport de </w:t>
      </w:r>
      <w:r w:rsidRPr="00FF752F">
        <w:rPr>
          <w:rFonts w:ascii="Arial" w:hAnsi="Arial" w:cs="Arial"/>
          <w:i/>
          <w:sz w:val="20"/>
          <w:szCs w:val="20"/>
          <w:u w:val="single"/>
        </w:rPr>
        <w:t>Monsieur, Madame le Maire, Pré</w:t>
      </w:r>
      <w:r>
        <w:rPr>
          <w:rFonts w:ascii="Arial" w:hAnsi="Arial" w:cs="Arial"/>
          <w:i/>
          <w:sz w:val="20"/>
          <w:szCs w:val="20"/>
          <w:u w:val="single"/>
        </w:rPr>
        <w:t>s</w:t>
      </w:r>
      <w:r w:rsidRPr="00FF752F">
        <w:rPr>
          <w:rFonts w:ascii="Arial" w:hAnsi="Arial" w:cs="Arial"/>
          <w:i/>
          <w:sz w:val="20"/>
          <w:szCs w:val="20"/>
          <w:u w:val="single"/>
        </w:rPr>
        <w:t>ident(e)</w:t>
      </w:r>
      <w:r w:rsidRPr="00FF752F">
        <w:rPr>
          <w:rFonts w:ascii="Arial" w:hAnsi="Arial" w:cs="Arial"/>
          <w:sz w:val="20"/>
          <w:szCs w:val="20"/>
        </w:rPr>
        <w:t>, après en avoir délibéré, et à la majorité de ses membres présents ou représentés,</w:t>
      </w:r>
    </w:p>
    <w:p w14:paraId="75895F31" w14:textId="77777777" w:rsidR="00FF752F" w:rsidRDefault="00FF752F" w:rsidP="00453E5C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3215CF3E" w14:textId="77777777" w:rsidR="00FF752F" w:rsidRDefault="00FF752F" w:rsidP="00453E5C">
      <w:pPr>
        <w:spacing w:line="264" w:lineRule="auto"/>
        <w:jc w:val="both"/>
        <w:rPr>
          <w:rFonts w:ascii="Arial" w:hAnsi="Arial" w:cs="Arial"/>
          <w:b/>
        </w:rPr>
      </w:pPr>
      <w:r w:rsidRPr="00FF752F">
        <w:rPr>
          <w:rFonts w:ascii="Arial" w:hAnsi="Arial" w:cs="Arial"/>
          <w:b/>
        </w:rPr>
        <w:t>DECIDE</w:t>
      </w:r>
    </w:p>
    <w:p w14:paraId="09BC3B7E" w14:textId="77777777" w:rsidR="00FF752F" w:rsidRPr="00444E76" w:rsidRDefault="00FF752F" w:rsidP="00453E5C">
      <w:pPr>
        <w:spacing w:line="264" w:lineRule="auto"/>
        <w:jc w:val="both"/>
        <w:rPr>
          <w:rFonts w:ascii="Arial" w:hAnsi="Arial" w:cs="Arial"/>
          <w:b/>
          <w:sz w:val="16"/>
          <w:szCs w:val="16"/>
        </w:rPr>
      </w:pPr>
    </w:p>
    <w:p w14:paraId="15430C92" w14:textId="77777777" w:rsidR="00FF752F" w:rsidRDefault="00FF752F" w:rsidP="00FF752F">
      <w:pPr>
        <w:spacing w:after="120" w:line="264" w:lineRule="auto"/>
        <w:jc w:val="both"/>
        <w:rPr>
          <w:rFonts w:ascii="Arial" w:hAnsi="Arial" w:cs="Arial"/>
          <w:sz w:val="20"/>
          <w:szCs w:val="20"/>
        </w:rPr>
      </w:pPr>
      <w:r w:rsidRPr="00FF752F">
        <w:rPr>
          <w:rFonts w:ascii="Arial" w:hAnsi="Arial" w:cs="Arial"/>
          <w:sz w:val="20"/>
          <w:szCs w:val="20"/>
        </w:rPr>
        <w:t xml:space="preserve">• de </w:t>
      </w:r>
      <w:r w:rsidR="007C6348">
        <w:rPr>
          <w:rFonts w:ascii="Arial" w:hAnsi="Arial" w:cs="Arial"/>
          <w:sz w:val="20"/>
          <w:szCs w:val="20"/>
        </w:rPr>
        <w:t>recourir au service missions temporaires du Centre de Gestion de la FPT de l’Ain chaque fois que cela est nécessaire, afin de respecter le maintien du service public ;</w:t>
      </w:r>
    </w:p>
    <w:p w14:paraId="4845EE91" w14:textId="77777777" w:rsidR="00FF752F" w:rsidRDefault="00FF752F" w:rsidP="00FF752F">
      <w:pPr>
        <w:spacing w:after="120" w:line="264" w:lineRule="auto"/>
        <w:jc w:val="both"/>
        <w:rPr>
          <w:rFonts w:ascii="Arial" w:hAnsi="Arial" w:cs="Arial"/>
          <w:sz w:val="20"/>
          <w:szCs w:val="20"/>
        </w:rPr>
      </w:pPr>
      <w:r w:rsidRPr="00FF752F">
        <w:rPr>
          <w:rFonts w:ascii="Arial" w:hAnsi="Arial" w:cs="Arial"/>
          <w:sz w:val="20"/>
          <w:szCs w:val="20"/>
        </w:rPr>
        <w:t xml:space="preserve">• d’autoriser </w:t>
      </w:r>
      <w:r w:rsidRPr="00FF752F">
        <w:rPr>
          <w:rFonts w:ascii="Arial" w:hAnsi="Arial" w:cs="Arial"/>
          <w:i/>
          <w:sz w:val="20"/>
          <w:szCs w:val="20"/>
          <w:u w:val="single"/>
        </w:rPr>
        <w:t>Monsieur, Madame le Maire, Pré</w:t>
      </w:r>
      <w:r>
        <w:rPr>
          <w:rFonts w:ascii="Arial" w:hAnsi="Arial" w:cs="Arial"/>
          <w:i/>
          <w:sz w:val="20"/>
          <w:szCs w:val="20"/>
          <w:u w:val="single"/>
        </w:rPr>
        <w:t>s</w:t>
      </w:r>
      <w:r w:rsidRPr="00FF752F">
        <w:rPr>
          <w:rFonts w:ascii="Arial" w:hAnsi="Arial" w:cs="Arial"/>
          <w:i/>
          <w:sz w:val="20"/>
          <w:szCs w:val="20"/>
          <w:u w:val="single"/>
        </w:rPr>
        <w:t>ident(e)</w:t>
      </w:r>
      <w:r w:rsidR="007C6348">
        <w:rPr>
          <w:rFonts w:ascii="Arial" w:hAnsi="Arial" w:cs="Arial"/>
          <w:i/>
          <w:sz w:val="20"/>
          <w:szCs w:val="20"/>
          <w:u w:val="single"/>
        </w:rPr>
        <w:t xml:space="preserve"> </w:t>
      </w:r>
      <w:r w:rsidRPr="00FF752F">
        <w:rPr>
          <w:rFonts w:ascii="Arial" w:hAnsi="Arial" w:cs="Arial"/>
          <w:sz w:val="20"/>
          <w:szCs w:val="20"/>
        </w:rPr>
        <w:t>à conclure</w:t>
      </w:r>
      <w:r w:rsidR="007C6348">
        <w:rPr>
          <w:rFonts w:ascii="Arial" w:hAnsi="Arial" w:cs="Arial"/>
          <w:sz w:val="20"/>
          <w:szCs w:val="20"/>
        </w:rPr>
        <w:t xml:space="preserve"> et signer</w:t>
      </w:r>
      <w:r w:rsidRPr="00FF752F">
        <w:rPr>
          <w:rFonts w:ascii="Arial" w:hAnsi="Arial" w:cs="Arial"/>
          <w:sz w:val="20"/>
          <w:szCs w:val="20"/>
        </w:rPr>
        <w:t xml:space="preserve"> la convention correspondante avec le Centre de Gestion de la Fonction Publique Territoriale de l</w:t>
      </w:r>
      <w:r>
        <w:rPr>
          <w:rFonts w:ascii="Arial" w:hAnsi="Arial" w:cs="Arial"/>
          <w:sz w:val="20"/>
          <w:szCs w:val="20"/>
        </w:rPr>
        <w:t>’Ain</w:t>
      </w:r>
      <w:r w:rsidRPr="00FF752F">
        <w:rPr>
          <w:rFonts w:ascii="Arial" w:hAnsi="Arial" w:cs="Arial"/>
          <w:sz w:val="20"/>
          <w:szCs w:val="20"/>
        </w:rPr>
        <w:t xml:space="preserve"> ann</w:t>
      </w:r>
      <w:r>
        <w:rPr>
          <w:rFonts w:ascii="Arial" w:hAnsi="Arial" w:cs="Arial"/>
          <w:sz w:val="20"/>
          <w:szCs w:val="20"/>
        </w:rPr>
        <w:t>exée à la présente délibération</w:t>
      </w:r>
      <w:r w:rsidR="006812A3">
        <w:rPr>
          <w:rFonts w:ascii="Arial" w:hAnsi="Arial" w:cs="Arial"/>
          <w:sz w:val="20"/>
          <w:szCs w:val="20"/>
        </w:rPr>
        <w:t xml:space="preserve"> </w:t>
      </w:r>
      <w:r w:rsidRPr="00FF752F">
        <w:rPr>
          <w:rFonts w:ascii="Arial" w:hAnsi="Arial" w:cs="Arial"/>
          <w:sz w:val="20"/>
          <w:szCs w:val="20"/>
        </w:rPr>
        <w:t>;</w:t>
      </w:r>
    </w:p>
    <w:p w14:paraId="3DDE0CFD" w14:textId="77777777" w:rsidR="00FF752F" w:rsidRDefault="00FF752F" w:rsidP="00FF752F">
      <w:pPr>
        <w:spacing w:after="120" w:line="264" w:lineRule="auto"/>
        <w:jc w:val="both"/>
        <w:rPr>
          <w:rFonts w:ascii="Arial" w:hAnsi="Arial" w:cs="Arial"/>
          <w:sz w:val="20"/>
          <w:szCs w:val="20"/>
        </w:rPr>
      </w:pPr>
      <w:r w:rsidRPr="00FF752F">
        <w:rPr>
          <w:rFonts w:ascii="Arial" w:hAnsi="Arial" w:cs="Arial"/>
          <w:sz w:val="20"/>
          <w:szCs w:val="20"/>
        </w:rPr>
        <w:t>• de prévoir les crédits correspondants au budget de la collectivité.</w:t>
      </w:r>
      <w:r w:rsidRPr="00FF752F">
        <w:rPr>
          <w:rFonts w:ascii="Arial" w:hAnsi="Arial" w:cs="Arial"/>
          <w:i/>
          <w:sz w:val="20"/>
          <w:szCs w:val="20"/>
          <w:u w:val="single"/>
        </w:rPr>
        <w:t xml:space="preserve"> Maire, Président(e)</w:t>
      </w:r>
      <w:r w:rsidRPr="00FF752F">
        <w:rPr>
          <w:rFonts w:ascii="Arial" w:hAnsi="Arial" w:cs="Arial"/>
          <w:sz w:val="20"/>
          <w:szCs w:val="20"/>
        </w:rPr>
        <w:t>,</w:t>
      </w:r>
    </w:p>
    <w:p w14:paraId="0AA5175C" w14:textId="77777777" w:rsidR="00FF752F" w:rsidRDefault="00FF752F" w:rsidP="00FF752F">
      <w:pPr>
        <w:spacing w:after="120" w:line="264" w:lineRule="auto"/>
        <w:jc w:val="both"/>
        <w:rPr>
          <w:rFonts w:ascii="Arial" w:hAnsi="Arial" w:cs="Arial"/>
          <w:sz w:val="20"/>
          <w:szCs w:val="20"/>
        </w:rPr>
      </w:pPr>
      <w:r w:rsidRPr="00FF752F">
        <w:rPr>
          <w:rFonts w:ascii="Arial" w:hAnsi="Arial" w:cs="Arial"/>
          <w:sz w:val="20"/>
          <w:szCs w:val="20"/>
        </w:rPr>
        <w:t>• certifie sous sa responsabilité le caractère exécutoire de cet acte qui sera affiché ce jour au siège de la collectivité,</w:t>
      </w:r>
    </w:p>
    <w:p w14:paraId="7A7DE8E7" w14:textId="77777777" w:rsidR="00453E5C" w:rsidRPr="00453E5C" w:rsidRDefault="00FF752F" w:rsidP="00FF752F">
      <w:pPr>
        <w:spacing w:after="120" w:line="264" w:lineRule="auto"/>
        <w:jc w:val="both"/>
        <w:rPr>
          <w:rFonts w:ascii="Arial" w:hAnsi="Arial" w:cs="Arial"/>
          <w:sz w:val="20"/>
        </w:rPr>
      </w:pPr>
      <w:r w:rsidRPr="00FF752F">
        <w:rPr>
          <w:rFonts w:ascii="Arial" w:hAnsi="Arial" w:cs="Arial"/>
          <w:sz w:val="20"/>
          <w:szCs w:val="20"/>
        </w:rPr>
        <w:t xml:space="preserve">• informe que la présente délibération peut faire l’objet d’un recours pour excès de pouvoir devant le Tribunal administratif dans un délai de deux mois à compter de sa publication. </w:t>
      </w:r>
    </w:p>
    <w:p w14:paraId="4B5CE6DF" w14:textId="77777777" w:rsidR="00453E5C" w:rsidRPr="00453E5C" w:rsidRDefault="00453E5C" w:rsidP="00453E5C">
      <w:pPr>
        <w:spacing w:line="264" w:lineRule="auto"/>
        <w:ind w:firstLine="5040"/>
        <w:jc w:val="both"/>
        <w:rPr>
          <w:rFonts w:ascii="Arial" w:hAnsi="Arial" w:cs="Arial"/>
          <w:sz w:val="20"/>
        </w:rPr>
      </w:pPr>
      <w:r w:rsidRPr="00453E5C">
        <w:rPr>
          <w:rFonts w:ascii="Arial" w:hAnsi="Arial" w:cs="Arial"/>
          <w:sz w:val="20"/>
        </w:rPr>
        <w:t>Fait à ……………………………, le ………</w:t>
      </w:r>
      <w:proofErr w:type="gramStart"/>
      <w:r w:rsidRPr="00453E5C">
        <w:rPr>
          <w:rFonts w:ascii="Arial" w:hAnsi="Arial" w:cs="Arial"/>
          <w:sz w:val="20"/>
        </w:rPr>
        <w:t>…….</w:t>
      </w:r>
      <w:proofErr w:type="gramEnd"/>
      <w:r w:rsidRPr="00453E5C">
        <w:rPr>
          <w:rFonts w:ascii="Arial" w:hAnsi="Arial" w:cs="Arial"/>
          <w:sz w:val="20"/>
        </w:rPr>
        <w:t>.</w:t>
      </w:r>
    </w:p>
    <w:p w14:paraId="4611C3B7" w14:textId="77777777" w:rsidR="00453E5C" w:rsidRPr="00453E5C" w:rsidRDefault="00453E5C" w:rsidP="00453E5C">
      <w:pPr>
        <w:spacing w:line="264" w:lineRule="auto"/>
        <w:ind w:firstLine="5040"/>
        <w:jc w:val="both"/>
        <w:rPr>
          <w:rFonts w:ascii="Arial" w:hAnsi="Arial" w:cs="Arial"/>
          <w:sz w:val="20"/>
        </w:rPr>
      </w:pPr>
    </w:p>
    <w:p w14:paraId="328E20FE" w14:textId="77777777" w:rsidR="00453E5C" w:rsidRPr="00453E5C" w:rsidRDefault="00453E5C" w:rsidP="00453E5C">
      <w:pPr>
        <w:spacing w:line="264" w:lineRule="auto"/>
        <w:ind w:firstLine="5040"/>
        <w:jc w:val="both"/>
        <w:rPr>
          <w:rFonts w:ascii="Arial" w:hAnsi="Arial" w:cs="Arial"/>
          <w:sz w:val="20"/>
        </w:rPr>
      </w:pPr>
      <w:r w:rsidRPr="00453E5C">
        <w:rPr>
          <w:rFonts w:ascii="Arial" w:hAnsi="Arial" w:cs="Arial"/>
          <w:sz w:val="20"/>
        </w:rPr>
        <w:t>Le Maire / Le Président</w:t>
      </w:r>
    </w:p>
    <w:p w14:paraId="11947E21" w14:textId="77777777" w:rsidR="00453E5C" w:rsidRPr="00453E5C" w:rsidRDefault="00453E5C" w:rsidP="00453E5C">
      <w:pPr>
        <w:spacing w:line="264" w:lineRule="auto"/>
        <w:jc w:val="both"/>
        <w:rPr>
          <w:rFonts w:ascii="Arial" w:hAnsi="Arial" w:cs="Arial"/>
          <w:i/>
          <w:sz w:val="20"/>
        </w:rPr>
      </w:pPr>
      <w:r w:rsidRPr="00453E5C">
        <w:rPr>
          <w:rFonts w:ascii="Arial" w:hAnsi="Arial" w:cs="Arial"/>
          <w:i/>
          <w:sz w:val="20"/>
        </w:rPr>
        <w:t>Publiée le ………………………………….</w:t>
      </w:r>
    </w:p>
    <w:sectPr w:rsidR="00453E5C" w:rsidRPr="00453E5C" w:rsidSect="00C473FD">
      <w:pgSz w:w="11906" w:h="16838" w:code="9"/>
      <w:pgMar w:top="567" w:right="964" w:bottom="567" w:left="964" w:header="720" w:footer="720" w:gutter="0"/>
      <w:paperSrc w:first="11" w:other="1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194CD3" w14:textId="77777777" w:rsidR="00403DB8" w:rsidRDefault="00403DB8" w:rsidP="00453E5C">
      <w:r>
        <w:separator/>
      </w:r>
    </w:p>
  </w:endnote>
  <w:endnote w:type="continuationSeparator" w:id="0">
    <w:p w14:paraId="6B726116" w14:textId="77777777" w:rsidR="00403DB8" w:rsidRDefault="00403DB8" w:rsidP="00453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M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B760E7" w14:textId="77777777" w:rsidR="00403DB8" w:rsidRDefault="00403DB8" w:rsidP="00453E5C">
      <w:r>
        <w:separator/>
      </w:r>
    </w:p>
  </w:footnote>
  <w:footnote w:type="continuationSeparator" w:id="0">
    <w:p w14:paraId="5C2F75B9" w14:textId="77777777" w:rsidR="00403DB8" w:rsidRDefault="00403DB8" w:rsidP="00453E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AB1AAA"/>
    <w:multiLevelType w:val="hybridMultilevel"/>
    <w:tmpl w:val="5BC28B7A"/>
    <w:lvl w:ilvl="0" w:tplc="64185F8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C1762"/>
    <w:multiLevelType w:val="hybridMultilevel"/>
    <w:tmpl w:val="A112DF5E"/>
    <w:lvl w:ilvl="0" w:tplc="C036521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E5C"/>
    <w:rsid w:val="001234AD"/>
    <w:rsid w:val="00264ED2"/>
    <w:rsid w:val="0028141B"/>
    <w:rsid w:val="002B61E3"/>
    <w:rsid w:val="00331A78"/>
    <w:rsid w:val="00342C09"/>
    <w:rsid w:val="00403DB8"/>
    <w:rsid w:val="00444E76"/>
    <w:rsid w:val="00453E5C"/>
    <w:rsid w:val="00535F76"/>
    <w:rsid w:val="005754C1"/>
    <w:rsid w:val="00637F48"/>
    <w:rsid w:val="006812A3"/>
    <w:rsid w:val="006F7A5D"/>
    <w:rsid w:val="00736ABB"/>
    <w:rsid w:val="007C6348"/>
    <w:rsid w:val="008E3BCC"/>
    <w:rsid w:val="00964205"/>
    <w:rsid w:val="00AB7183"/>
    <w:rsid w:val="00AC54B9"/>
    <w:rsid w:val="00BA2114"/>
    <w:rsid w:val="00C473FD"/>
    <w:rsid w:val="00DF12E1"/>
    <w:rsid w:val="00E45BFF"/>
    <w:rsid w:val="00ED2522"/>
    <w:rsid w:val="00F57A1A"/>
    <w:rsid w:val="00FF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6B7AC"/>
  <w15:docId w15:val="{DD62EEC4-B21E-4D58-9753-44C762174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3E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453E5C"/>
    <w:pPr>
      <w:keepNext/>
      <w:jc w:val="center"/>
      <w:outlineLvl w:val="0"/>
    </w:pPr>
    <w:rPr>
      <w:rFonts w:ascii="Tahoma" w:hAnsi="Tahoma" w:cs="Tahoma"/>
      <w:i/>
      <w:i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53E5C"/>
    <w:rPr>
      <w:rFonts w:ascii="Tahoma" w:eastAsia="Times New Roman" w:hAnsi="Tahoma" w:cs="Tahoma"/>
      <w:i/>
      <w:iCs/>
      <w:lang w:eastAsia="fr-FR"/>
    </w:rPr>
  </w:style>
  <w:style w:type="paragraph" w:styleId="Retraitcorpsdetexte">
    <w:name w:val="Body Text Indent"/>
    <w:basedOn w:val="Normal"/>
    <w:link w:val="RetraitcorpsdetexteCar"/>
    <w:semiHidden/>
    <w:rsid w:val="00453E5C"/>
    <w:pPr>
      <w:tabs>
        <w:tab w:val="left" w:pos="720"/>
      </w:tabs>
      <w:spacing w:line="264" w:lineRule="auto"/>
      <w:ind w:left="720" w:hanging="720"/>
      <w:jc w:val="center"/>
    </w:pPr>
    <w:rPr>
      <w:rFonts w:ascii="Tahoma" w:hAnsi="Tahoma" w:cs="Tahoma"/>
      <w:b/>
      <w:bCs/>
      <w:sz w:val="22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453E5C"/>
    <w:rPr>
      <w:rFonts w:ascii="Tahoma" w:eastAsia="Times New Roman" w:hAnsi="Tahoma" w:cs="Tahoma"/>
      <w:b/>
      <w:bCs/>
      <w:szCs w:val="24"/>
      <w:lang w:eastAsia="fr-FR"/>
    </w:rPr>
  </w:style>
  <w:style w:type="paragraph" w:styleId="En-tte">
    <w:name w:val="header"/>
    <w:basedOn w:val="Normal"/>
    <w:link w:val="En-tteCar"/>
    <w:semiHidden/>
    <w:rsid w:val="00453E5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rsid w:val="00453E5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semiHidden/>
    <w:rsid w:val="00453E5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453E5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453E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fr-FR"/>
    </w:rPr>
  </w:style>
  <w:style w:type="character" w:styleId="lev">
    <w:name w:val="Strong"/>
    <w:basedOn w:val="Policepardfaut"/>
    <w:uiPriority w:val="22"/>
    <w:qFormat/>
    <w:rsid w:val="00453E5C"/>
    <w:rPr>
      <w:b/>
      <w:bCs/>
    </w:rPr>
  </w:style>
  <w:style w:type="paragraph" w:styleId="Paragraphedeliste">
    <w:name w:val="List Paragraph"/>
    <w:basedOn w:val="Normal"/>
    <w:uiPriority w:val="34"/>
    <w:qFormat/>
    <w:rsid w:val="00264ED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754C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54C1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472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Lionel SONNERY</dc:creator>
  <cp:lastModifiedBy>Celine GUILLEMAUD</cp:lastModifiedBy>
  <cp:revision>3</cp:revision>
  <cp:lastPrinted>2017-10-03T07:51:00Z</cp:lastPrinted>
  <dcterms:created xsi:type="dcterms:W3CDTF">2022-06-08T08:34:00Z</dcterms:created>
  <dcterms:modified xsi:type="dcterms:W3CDTF">2024-01-23T15:16:00Z</dcterms:modified>
</cp:coreProperties>
</file>