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C70E" w14:textId="30ACA547" w:rsidR="00B522E1" w:rsidRDefault="00B522E1" w:rsidP="00590A5B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cs="Calibri"/>
          <w:b/>
          <w:bCs/>
          <w:lang w:eastAsia="fr-FR"/>
        </w:rPr>
      </w:pPr>
      <w:r w:rsidRPr="00B522E1">
        <w:rPr>
          <w:rFonts w:cs="Calibri"/>
          <w:b/>
          <w:bCs/>
          <w:lang w:eastAsia="fr-FR"/>
        </w:rPr>
        <w:t>MODELE DE DELIBERATION</w:t>
      </w:r>
      <w:r w:rsidR="000F042C">
        <w:rPr>
          <w:rFonts w:cs="Calibri"/>
          <w:b/>
          <w:bCs/>
          <w:lang w:eastAsia="fr-FR"/>
        </w:rPr>
        <w:t xml:space="preserve"> PORTANT</w:t>
      </w:r>
    </w:p>
    <w:p w14:paraId="6F6EF493" w14:textId="77777777" w:rsidR="006B3727" w:rsidRDefault="006B3727" w:rsidP="00590A5B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cs="Calibri"/>
          <w:b/>
          <w:bCs/>
          <w:lang w:eastAsia="fr-FR"/>
        </w:rPr>
      </w:pPr>
    </w:p>
    <w:p w14:paraId="1E8AE6A9" w14:textId="22867B16" w:rsidR="006B3727" w:rsidRPr="00B522E1" w:rsidRDefault="006B3727" w:rsidP="00590A5B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cs="Calibri"/>
          <w:b/>
          <w:bCs/>
          <w:lang w:eastAsia="fr-FR"/>
        </w:rPr>
      </w:pPr>
      <w:r>
        <w:rPr>
          <w:rFonts w:cs="Calibri"/>
          <w:b/>
          <w:bCs/>
          <w:lang w:eastAsia="fr-FR"/>
        </w:rPr>
        <w:t xml:space="preserve">ADHESION A LA CONVENTION DE PARTICIPATION </w:t>
      </w:r>
      <w:r w:rsidR="00260629" w:rsidRPr="00260629">
        <w:rPr>
          <w:rFonts w:cs="Calibri"/>
          <w:b/>
          <w:bCs/>
          <w:u w:val="single"/>
          <w:lang w:eastAsia="fr-FR"/>
        </w:rPr>
        <w:t>SANTÉ</w:t>
      </w:r>
      <w:r>
        <w:rPr>
          <w:rFonts w:cs="Calibri"/>
          <w:b/>
          <w:bCs/>
          <w:lang w:eastAsia="fr-FR"/>
        </w:rPr>
        <w:t xml:space="preserve"> </w:t>
      </w:r>
      <w:r w:rsidR="000F042C">
        <w:rPr>
          <w:rFonts w:cs="Calibri"/>
          <w:b/>
          <w:bCs/>
          <w:lang w:eastAsia="fr-FR"/>
        </w:rPr>
        <w:t xml:space="preserve">SOUSCRITE PAR LE </w:t>
      </w:r>
      <w:r>
        <w:rPr>
          <w:rFonts w:cs="Calibri"/>
          <w:b/>
          <w:bCs/>
          <w:lang w:eastAsia="fr-FR"/>
        </w:rPr>
        <w:t>CDG</w:t>
      </w:r>
      <w:r w:rsidR="00590A5B">
        <w:rPr>
          <w:rFonts w:cs="Calibri"/>
          <w:b/>
          <w:bCs/>
          <w:lang w:eastAsia="fr-FR"/>
        </w:rPr>
        <w:t xml:space="preserve"> DE L’AIN</w:t>
      </w:r>
    </w:p>
    <w:p w14:paraId="4A6146D8" w14:textId="77777777" w:rsidR="00B522E1" w:rsidRDefault="00B522E1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60468E18" w14:textId="09C83318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>Vu le code général de la fonction publique et notamment ses articles L827-1 à L827-12,</w:t>
      </w:r>
    </w:p>
    <w:p w14:paraId="60FBB473" w14:textId="77777777" w:rsidR="006E36DB" w:rsidRDefault="006E36DB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0DC61FDD" w14:textId="2FBC2C49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>Vu le code des assurances, de la mutualité et de la sécurité sociale,</w:t>
      </w:r>
    </w:p>
    <w:p w14:paraId="04C11F68" w14:textId="77777777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7FDE7C25" w14:textId="77777777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 xml:space="preserve">Vu le décret n° 2011-1474 du 8 novembre 2011 relatif à la participation des collectivités territoriales et de leurs établissements publics au financement de la protection complémentaire de leurs agents, </w:t>
      </w:r>
    </w:p>
    <w:p w14:paraId="154D8D75" w14:textId="77777777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45E4E823" w14:textId="2D0E8D2C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>Vu le décret n°2022-581 du 20 avril 2022 relatif aux garanties de protection sociale complémentaire et à la participation obligatoire des collectivités territoriales et de leurs établissements publics à leur financement,</w:t>
      </w:r>
    </w:p>
    <w:p w14:paraId="79AA656C" w14:textId="77777777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32CCAD54" w14:textId="36E49CCE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 xml:space="preserve">Vu la délibération du Centre de Gestion </w:t>
      </w:r>
      <w:r w:rsidR="00590A5B">
        <w:rPr>
          <w:rFonts w:cs="Calibri"/>
          <w:lang w:eastAsia="fr-FR"/>
        </w:rPr>
        <w:t>de l’Ain</w:t>
      </w:r>
      <w:r>
        <w:rPr>
          <w:rFonts w:cs="Calibri"/>
          <w:lang w:eastAsia="fr-FR"/>
        </w:rPr>
        <w:t xml:space="preserve"> en date du </w:t>
      </w:r>
      <w:r w:rsidR="00590A5B">
        <w:rPr>
          <w:rFonts w:cs="Calibri"/>
          <w:lang w:eastAsia="fr-FR"/>
        </w:rPr>
        <w:t>8 septembre</w:t>
      </w:r>
      <w:r>
        <w:rPr>
          <w:rFonts w:cs="Calibri"/>
          <w:lang w:eastAsia="fr-FR"/>
        </w:rPr>
        <w:t xml:space="preserve"> 2023 portant acte du choix de l’organisme assureur retenu pour la conclusion de la convention de participatio</w:t>
      </w:r>
      <w:r w:rsidR="00903030">
        <w:rPr>
          <w:rFonts w:cs="Calibri"/>
          <w:lang w:eastAsia="fr-FR"/>
        </w:rPr>
        <w:t xml:space="preserve">n et autorisant la Présidente du Centre de Gestion </w:t>
      </w:r>
      <w:r w:rsidR="00590A5B">
        <w:rPr>
          <w:rFonts w:cs="Calibri"/>
          <w:lang w:eastAsia="fr-FR"/>
        </w:rPr>
        <w:t>de l’Ain</w:t>
      </w:r>
      <w:r w:rsidR="00903030">
        <w:rPr>
          <w:rFonts w:cs="Calibri"/>
          <w:lang w:eastAsia="fr-FR"/>
        </w:rPr>
        <w:t xml:space="preserve"> à signer tous les documents afférents </w:t>
      </w:r>
      <w:r w:rsidR="00A93836">
        <w:rPr>
          <w:rFonts w:cs="Calibri"/>
          <w:lang w:eastAsia="fr-FR"/>
        </w:rPr>
        <w:t>à sa conclusion et à son exécution</w:t>
      </w:r>
      <w:r w:rsidR="00B73214">
        <w:rPr>
          <w:rFonts w:cs="Calibri"/>
          <w:lang w:eastAsia="fr-FR"/>
        </w:rPr>
        <w:t>.</w:t>
      </w:r>
    </w:p>
    <w:p w14:paraId="71224B4D" w14:textId="77777777" w:rsidR="005D0528" w:rsidRDefault="005D0528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3D6D8B25" w14:textId="13410EAB" w:rsidR="009D5B81" w:rsidRDefault="009D5B81" w:rsidP="009D5B81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 xml:space="preserve">Vu la convention de participation signée entre le Centre de Gestion de l’Ain et </w:t>
      </w:r>
      <w:r>
        <w:rPr>
          <w:rFonts w:cs="Calibri"/>
          <w:lang w:eastAsia="fr-FR"/>
        </w:rPr>
        <w:t>APICIL</w:t>
      </w:r>
      <w:r>
        <w:rPr>
          <w:rFonts w:cs="Calibri"/>
          <w:lang w:eastAsia="fr-FR"/>
        </w:rPr>
        <w:t xml:space="preserve"> en date du 14 septembre 2023,</w:t>
      </w:r>
    </w:p>
    <w:p w14:paraId="6536CCAC" w14:textId="77777777" w:rsidR="009D5B81" w:rsidRDefault="009D5B81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580470F0" w14:textId="77777777" w:rsidR="009D5B81" w:rsidRDefault="009D5B81" w:rsidP="005D0528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30618E99" w14:textId="2254CFC0" w:rsidR="00FA1F2E" w:rsidRDefault="005D0528">
      <w:pPr>
        <w:rPr>
          <w:color w:val="FF0000"/>
        </w:rPr>
      </w:pPr>
      <w:r>
        <w:t xml:space="preserve">Vu l’avis du Comité social territorial en date du </w:t>
      </w:r>
      <w:r w:rsidRPr="005D0528">
        <w:rPr>
          <w:color w:val="FF0000"/>
        </w:rPr>
        <w:t>XX/MM/AA,</w:t>
      </w:r>
    </w:p>
    <w:p w14:paraId="72365B2A" w14:textId="77777777" w:rsidR="005A34F9" w:rsidRPr="00590A5B" w:rsidRDefault="005A34F9"/>
    <w:p w14:paraId="333C5397" w14:textId="199FE584" w:rsidR="00B522E1" w:rsidRPr="00590A5B" w:rsidRDefault="00B522E1" w:rsidP="00590A5B">
      <w:pPr>
        <w:jc w:val="center"/>
        <w:rPr>
          <w:sz w:val="24"/>
          <w:szCs w:val="24"/>
          <w:u w:val="single"/>
        </w:rPr>
      </w:pPr>
      <w:r w:rsidRPr="00590A5B">
        <w:rPr>
          <w:sz w:val="24"/>
          <w:szCs w:val="24"/>
          <w:u w:val="single"/>
        </w:rPr>
        <w:t>Expos</w:t>
      </w:r>
      <w:r w:rsidR="00590A5B">
        <w:rPr>
          <w:sz w:val="24"/>
          <w:szCs w:val="24"/>
          <w:u w:val="single"/>
        </w:rPr>
        <w:t>é</w:t>
      </w:r>
      <w:r w:rsidRPr="00590A5B">
        <w:rPr>
          <w:sz w:val="24"/>
          <w:szCs w:val="24"/>
          <w:u w:val="single"/>
        </w:rPr>
        <w:t> :</w:t>
      </w:r>
    </w:p>
    <w:p w14:paraId="446A6262" w14:textId="77777777" w:rsidR="005D0528" w:rsidRPr="00590A5B" w:rsidRDefault="005D0528"/>
    <w:p w14:paraId="6B5DEBD3" w14:textId="6D671BC5" w:rsidR="005D0528" w:rsidRDefault="005A34F9">
      <w:pPr>
        <w:rPr>
          <w:rFonts w:cs="Calibri"/>
          <w:lang w:eastAsia="fr-FR"/>
        </w:rPr>
      </w:pPr>
      <w:r>
        <w:rPr>
          <w:rFonts w:cs="Calibri"/>
          <w:lang w:eastAsia="fr-FR"/>
        </w:rPr>
        <w:t xml:space="preserve">Le Centre de Gestion </w:t>
      </w:r>
      <w:r w:rsidR="00590A5B">
        <w:rPr>
          <w:rFonts w:cs="Calibri"/>
          <w:lang w:eastAsia="fr-FR"/>
        </w:rPr>
        <w:t>de l’Ain</w:t>
      </w:r>
      <w:r>
        <w:rPr>
          <w:rFonts w:cs="Calibri"/>
          <w:lang w:eastAsia="fr-FR"/>
        </w:rPr>
        <w:t xml:space="preserve"> a lancé une procédure de mise en concurrence en vue de conclure une convention de participation pour le risque</w:t>
      </w:r>
      <w:r w:rsidR="00590A5B">
        <w:rPr>
          <w:rFonts w:cs="Calibri"/>
          <w:lang w:eastAsia="fr-FR"/>
        </w:rPr>
        <w:t xml:space="preserve"> « </w:t>
      </w:r>
      <w:r w:rsidR="00260629">
        <w:rPr>
          <w:rFonts w:cs="Calibri"/>
          <w:lang w:eastAsia="fr-FR"/>
        </w:rPr>
        <w:t>Santé</w:t>
      </w:r>
      <w:r w:rsidR="00590A5B">
        <w:rPr>
          <w:rFonts w:cs="Calibri"/>
          <w:lang w:eastAsia="fr-FR"/>
        </w:rPr>
        <w:t xml:space="preserve"> »</w:t>
      </w:r>
      <w:r>
        <w:rPr>
          <w:rFonts w:cs="Calibri"/>
          <w:lang w:eastAsia="fr-FR"/>
        </w:rPr>
        <w:t>, conformément au décret n°2011-1474 du 8 novembre 2011 et au décret n°2022-581 du 20 avril 2022.</w:t>
      </w:r>
    </w:p>
    <w:p w14:paraId="47B06B5C" w14:textId="77777777" w:rsidR="00590A5B" w:rsidRDefault="00590A5B" w:rsidP="005A34F9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1DA7F40D" w14:textId="0C390DCE" w:rsidR="005A34F9" w:rsidRDefault="005A34F9" w:rsidP="005A34F9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 xml:space="preserve">A l’issue de cette procédure, le </w:t>
      </w:r>
      <w:r w:rsidR="00A93836">
        <w:rPr>
          <w:rFonts w:cs="Calibri"/>
          <w:lang w:eastAsia="fr-FR"/>
        </w:rPr>
        <w:t xml:space="preserve">Conseil </w:t>
      </w:r>
      <w:r w:rsidR="00A93836" w:rsidRPr="00B73214">
        <w:rPr>
          <w:rFonts w:cs="Calibri"/>
          <w:lang w:eastAsia="fr-FR"/>
        </w:rPr>
        <w:t xml:space="preserve">d'Administration du </w:t>
      </w:r>
      <w:r w:rsidRPr="00B73214">
        <w:rPr>
          <w:rFonts w:cs="Calibri"/>
          <w:lang w:eastAsia="fr-FR"/>
        </w:rPr>
        <w:t xml:space="preserve">CDG </w:t>
      </w:r>
      <w:r w:rsidR="00590A5B" w:rsidRPr="00B73214">
        <w:rPr>
          <w:rFonts w:cs="Calibri"/>
          <w:lang w:eastAsia="fr-FR"/>
        </w:rPr>
        <w:t>de l’Ain</w:t>
      </w:r>
      <w:r w:rsidRPr="00B73214">
        <w:rPr>
          <w:rFonts w:cs="Calibri"/>
          <w:lang w:eastAsia="fr-FR"/>
        </w:rPr>
        <w:t xml:space="preserve"> a </w:t>
      </w:r>
      <w:r w:rsidR="00A93836" w:rsidRPr="00B73214">
        <w:rPr>
          <w:rFonts w:cs="Calibri"/>
          <w:lang w:eastAsia="fr-FR"/>
        </w:rPr>
        <w:t xml:space="preserve">délibéré </w:t>
      </w:r>
      <w:r w:rsidRPr="00B73214">
        <w:rPr>
          <w:rFonts w:cs="Calibri"/>
          <w:lang w:eastAsia="fr-FR"/>
        </w:rPr>
        <w:t xml:space="preserve">le </w:t>
      </w:r>
      <w:r w:rsidR="00A93836" w:rsidRPr="00B73214">
        <w:rPr>
          <w:rFonts w:cs="Calibri"/>
          <w:lang w:eastAsia="fr-FR"/>
        </w:rPr>
        <w:t xml:space="preserve">8 septembre 2023 afin d'autoriser sa Présidente à souscrire </w:t>
      </w:r>
      <w:r w:rsidRPr="00B73214">
        <w:rPr>
          <w:rFonts w:cs="Calibri"/>
          <w:lang w:eastAsia="fr-FR"/>
        </w:rPr>
        <w:t xml:space="preserve">une convention de participation pour le risque « </w:t>
      </w:r>
      <w:r w:rsidR="00260629" w:rsidRPr="00B73214">
        <w:rPr>
          <w:rFonts w:cs="Calibri"/>
          <w:lang w:eastAsia="fr-FR"/>
        </w:rPr>
        <w:t>Santé</w:t>
      </w:r>
      <w:r w:rsidRPr="00B73214">
        <w:rPr>
          <w:rFonts w:cs="Calibri"/>
          <w:lang w:eastAsia="fr-FR"/>
        </w:rPr>
        <w:t xml:space="preserve"> » auprès de </w:t>
      </w:r>
      <w:r w:rsidR="00260629" w:rsidRPr="00B73214">
        <w:rPr>
          <w:rFonts w:cs="Calibri"/>
          <w:lang w:eastAsia="fr-FR"/>
        </w:rPr>
        <w:t xml:space="preserve">APICIL </w:t>
      </w:r>
      <w:r w:rsidRPr="00B73214">
        <w:rPr>
          <w:rFonts w:cs="Calibri"/>
          <w:lang w:eastAsia="fr-FR"/>
        </w:rPr>
        <w:t>pour une durée de 6 ans. Cette convention prend effet le 1er janvier 2024 pour se terminer le 31 décembre 2029.</w:t>
      </w:r>
    </w:p>
    <w:p w14:paraId="003BF1D4" w14:textId="77777777" w:rsidR="009549F1" w:rsidRDefault="009549F1" w:rsidP="005A34F9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23A827EC" w14:textId="6ADB8180" w:rsidR="00B522E1" w:rsidRDefault="00B522E1" w:rsidP="005A34F9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>Les collectivités peuvent adhérer librement à cette convention à compter du 1</w:t>
      </w:r>
      <w:r w:rsidRPr="00B522E1">
        <w:rPr>
          <w:rFonts w:cs="Calibri"/>
          <w:vertAlign w:val="superscript"/>
          <w:lang w:eastAsia="fr-FR"/>
        </w:rPr>
        <w:t>er</w:t>
      </w:r>
      <w:r>
        <w:rPr>
          <w:rFonts w:cs="Calibri"/>
          <w:lang w:eastAsia="fr-FR"/>
        </w:rPr>
        <w:t xml:space="preserve"> janvier 2024 et tout au long de la convention.</w:t>
      </w:r>
    </w:p>
    <w:p w14:paraId="68C4561A" w14:textId="77777777" w:rsidR="00B522E1" w:rsidRDefault="00B522E1" w:rsidP="00B522E1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</w:p>
    <w:p w14:paraId="2AAB4FA3" w14:textId="091AEB5F" w:rsidR="00B522E1" w:rsidRDefault="00B522E1" w:rsidP="00B522E1">
      <w:pPr>
        <w:widowControl w:val="0"/>
        <w:tabs>
          <w:tab w:val="left" w:pos="851"/>
        </w:tabs>
        <w:autoSpaceDE w:val="0"/>
        <w:autoSpaceDN w:val="0"/>
        <w:adjustRightInd w:val="0"/>
        <w:rPr>
          <w:rFonts w:cs="Calibri"/>
          <w:lang w:eastAsia="fr-FR"/>
        </w:rPr>
      </w:pPr>
      <w:r>
        <w:rPr>
          <w:rFonts w:cs="Calibri"/>
          <w:lang w:eastAsia="fr-FR"/>
        </w:rPr>
        <w:t>L’autorité territoriale expose qu’il revient à chaque agent de décider d’adhérer par contrat individuel aux garanties auxquelles il souhaite souscrire.</w:t>
      </w:r>
    </w:p>
    <w:p w14:paraId="7EE32C45" w14:textId="7EE95A8E" w:rsidR="005A34F9" w:rsidRDefault="005A34F9"/>
    <w:p w14:paraId="5E87DDE3" w14:textId="6605FBF2" w:rsidR="00B522E1" w:rsidRPr="00B522E1" w:rsidRDefault="00B522E1" w:rsidP="00590A5B">
      <w:pPr>
        <w:jc w:val="center"/>
        <w:rPr>
          <w:u w:val="single"/>
        </w:rPr>
      </w:pPr>
      <w:r w:rsidRPr="00B522E1">
        <w:rPr>
          <w:u w:val="single"/>
        </w:rPr>
        <w:t>Délibération :</w:t>
      </w:r>
    </w:p>
    <w:p w14:paraId="21A9F6EC" w14:textId="77777777" w:rsidR="009549F1" w:rsidRDefault="009549F1"/>
    <w:p w14:paraId="64C015B6" w14:textId="77777777" w:rsidR="009549F1" w:rsidRPr="00590A5B" w:rsidRDefault="009549F1" w:rsidP="009549F1">
      <w:pPr>
        <w:rPr>
          <w:iCs/>
          <w:lang w:eastAsia="fr-FR"/>
        </w:rPr>
      </w:pPr>
      <w:r w:rsidRPr="00590A5B">
        <w:rPr>
          <w:iCs/>
          <w:lang w:eastAsia="fr-FR"/>
        </w:rPr>
        <w:t>L’assemblée délibérante, après en avoir délibéré, décide :</w:t>
      </w:r>
    </w:p>
    <w:p w14:paraId="380DC1C8" w14:textId="77777777" w:rsidR="009549F1" w:rsidRPr="00590A5B" w:rsidRDefault="009549F1" w:rsidP="009549F1">
      <w:pPr>
        <w:rPr>
          <w:i/>
          <w:lang w:eastAsia="fr-FR"/>
        </w:rPr>
      </w:pPr>
    </w:p>
    <w:p w14:paraId="02CFE742" w14:textId="03D345EC" w:rsidR="009549F1" w:rsidRPr="00590A5B" w:rsidRDefault="009549F1" w:rsidP="009549F1">
      <w:r w:rsidRPr="00590A5B">
        <w:t>-</w:t>
      </w:r>
      <w:r w:rsidRPr="00590A5B">
        <w:tab/>
        <w:t xml:space="preserve">d’adhérer à la convention de participation pour le risque « </w:t>
      </w:r>
      <w:r w:rsidR="00260629">
        <w:t>Santé</w:t>
      </w:r>
      <w:r w:rsidRPr="00590A5B">
        <w:t xml:space="preserve"> » conclue entre le Centre de Gestion </w:t>
      </w:r>
      <w:r w:rsidR="00590A5B" w:rsidRPr="00590A5B">
        <w:t>de l’Ain</w:t>
      </w:r>
      <w:r w:rsidRPr="00590A5B">
        <w:t xml:space="preserve"> et </w:t>
      </w:r>
      <w:r w:rsidR="00A93836">
        <w:t>APICIL</w:t>
      </w:r>
      <w:r w:rsidRPr="00590A5B">
        <w:t xml:space="preserve">, à effet </w:t>
      </w:r>
      <w:r w:rsidR="00590A5B" w:rsidRPr="00590A5B">
        <w:rPr>
          <w:color w:val="FF0000"/>
        </w:rPr>
        <w:t>du 1</w:t>
      </w:r>
      <w:r w:rsidR="00590A5B" w:rsidRPr="00590A5B">
        <w:rPr>
          <w:color w:val="FF0000"/>
          <w:vertAlign w:val="superscript"/>
        </w:rPr>
        <w:t>er</w:t>
      </w:r>
      <w:r w:rsidR="00590A5B" w:rsidRPr="00590A5B">
        <w:rPr>
          <w:color w:val="FF0000"/>
        </w:rPr>
        <w:t xml:space="preserve"> janvier 2024 ou du XXXXX</w:t>
      </w:r>
      <w:r w:rsidRPr="00590A5B">
        <w:t>,</w:t>
      </w:r>
    </w:p>
    <w:p w14:paraId="7CE77B08" w14:textId="77777777" w:rsidR="009549F1" w:rsidRPr="00590A5B" w:rsidRDefault="009549F1" w:rsidP="009549F1"/>
    <w:p w14:paraId="5767DA9E" w14:textId="5169F07F" w:rsidR="009549F1" w:rsidRPr="00590A5B" w:rsidRDefault="009549F1" w:rsidP="009549F1">
      <w:r w:rsidRPr="00590A5B">
        <w:t>-</w:t>
      </w:r>
      <w:r w:rsidRPr="00590A5B">
        <w:tab/>
        <w:t>d’accorder sa participation financière aux fonctionnaires titulaires et stagiaires ainsi qu’aux agents contractuels de droit public et de droit privé de la collectivité en activité ayant adhéré au contrat attaché à la convention de participation portant sur le risque</w:t>
      </w:r>
      <w:proofErr w:type="gramStart"/>
      <w:r w:rsidRPr="00590A5B">
        <w:t> «</w:t>
      </w:r>
      <w:r w:rsidR="00260629">
        <w:t>Santé</w:t>
      </w:r>
      <w:proofErr w:type="gramEnd"/>
      <w:r w:rsidRPr="00590A5B">
        <w:t xml:space="preserve"> »,</w:t>
      </w:r>
    </w:p>
    <w:p w14:paraId="463AC1C7" w14:textId="77777777" w:rsidR="009549F1" w:rsidRPr="00590A5B" w:rsidRDefault="009549F1" w:rsidP="009549F1"/>
    <w:p w14:paraId="5728DC16" w14:textId="0B83108F" w:rsidR="009549F1" w:rsidRPr="00590A5B" w:rsidRDefault="009549F1" w:rsidP="009549F1">
      <w:pPr>
        <w:rPr>
          <w:b/>
        </w:rPr>
      </w:pPr>
      <w:r w:rsidRPr="00590A5B">
        <w:lastRenderedPageBreak/>
        <w:t>-</w:t>
      </w:r>
      <w:r w:rsidRPr="00590A5B">
        <w:tab/>
        <w:t xml:space="preserve">de fixer le niveau de participation financière de la collectivité à hauteur </w:t>
      </w:r>
      <w:r w:rsidRPr="00590A5B">
        <w:rPr>
          <w:color w:val="FF0000"/>
        </w:rPr>
        <w:t>de …………… € par agent, par mois,</w:t>
      </w:r>
      <w:r w:rsidR="00590A5B" w:rsidRPr="00590A5B">
        <w:rPr>
          <w:color w:val="FF0000"/>
        </w:rPr>
        <w:t xml:space="preserve"> ou modulée comme suit : ………………………………………. </w:t>
      </w:r>
      <w:r w:rsidRPr="00590A5B">
        <w:rPr>
          <w:color w:val="FF0000"/>
        </w:rPr>
        <w:t xml:space="preserve"> </w:t>
      </w:r>
      <w:proofErr w:type="gramStart"/>
      <w:r w:rsidRPr="00590A5B">
        <w:t>à</w:t>
      </w:r>
      <w:proofErr w:type="gramEnd"/>
      <w:r w:rsidRPr="00590A5B">
        <w:t xml:space="preserve"> la couverture de la cotisation assurée par chaque agent qui aura adhéré au contrat découlant de la convention de participation et de la convention d’adhésion signées par l’autorité territoriale, </w:t>
      </w:r>
      <w:r w:rsidRPr="00590A5B">
        <w:rPr>
          <w:b/>
        </w:rPr>
        <w:t>étant précisé que la participation est désormais attachée à la convention de participation et ne peut plus être versée dans le cas de contrats individuels souscrits auprès de prestataires labellisés,</w:t>
      </w:r>
    </w:p>
    <w:p w14:paraId="55902E4E" w14:textId="77777777" w:rsidR="009549F1" w:rsidRPr="00590A5B" w:rsidRDefault="009549F1" w:rsidP="009549F1"/>
    <w:p w14:paraId="174D38E9" w14:textId="77777777" w:rsidR="009549F1" w:rsidRPr="00590A5B" w:rsidRDefault="009549F1" w:rsidP="009549F1">
      <w:r w:rsidRPr="00590A5B">
        <w:t>-</w:t>
      </w:r>
      <w:r w:rsidRPr="00590A5B">
        <w:tab/>
        <w:t>d’autoriser l’autorité territoriale à signer la convention d’adhésion à la convention de participation et tout acte en découlant,</w:t>
      </w:r>
    </w:p>
    <w:p w14:paraId="088CFC91" w14:textId="77777777" w:rsidR="009549F1" w:rsidRPr="00590A5B" w:rsidRDefault="009549F1" w:rsidP="009549F1"/>
    <w:p w14:paraId="23C209D0" w14:textId="77777777" w:rsidR="009549F1" w:rsidRPr="00590A5B" w:rsidRDefault="009549F1" w:rsidP="009549F1">
      <w:r w:rsidRPr="00590A5B">
        <w:t>-</w:t>
      </w:r>
      <w:r w:rsidRPr="00590A5B">
        <w:tab/>
        <w:t>d’inscrire au budget les crédits nécessaires au versement de la participation financière de la collectivité à la couverture de la cotisation assurée par chaque agent.</w:t>
      </w:r>
    </w:p>
    <w:p w14:paraId="65FF40CF" w14:textId="77777777" w:rsidR="009549F1" w:rsidRDefault="009549F1" w:rsidP="009549F1">
      <w:pPr>
        <w:tabs>
          <w:tab w:val="center" w:pos="1773"/>
        </w:tabs>
        <w:overflowPunct w:val="0"/>
        <w:autoSpaceDE w:val="0"/>
        <w:autoSpaceDN w:val="0"/>
        <w:adjustRightInd w:val="0"/>
        <w:spacing w:before="120" w:after="120" w:line="240" w:lineRule="auto"/>
        <w:ind w:left="210" w:firstLine="287"/>
        <w:textAlignment w:val="baseline"/>
        <w:rPr>
          <w:i/>
          <w:sz w:val="20"/>
          <w:szCs w:val="20"/>
          <w:lang w:eastAsia="fr-FR"/>
        </w:rPr>
      </w:pPr>
    </w:p>
    <w:p w14:paraId="144EB7B1" w14:textId="77777777" w:rsidR="009549F1" w:rsidRDefault="009549F1"/>
    <w:p w14:paraId="14E8EBB0" w14:textId="619DA590" w:rsidR="00590A5B" w:rsidRPr="00590A5B" w:rsidRDefault="00590A5B" w:rsidP="00590A5B">
      <w:pPr>
        <w:rPr>
          <w:i/>
          <w:lang w:eastAsia="fr-FR"/>
        </w:rPr>
      </w:pPr>
      <w:r w:rsidRPr="00590A5B">
        <w:rPr>
          <w:i/>
          <w:lang w:eastAsia="fr-FR"/>
        </w:rPr>
        <w:t>NB : Les employeurs sont libres de fixer le montant de leur participation jusqu’à l’échéance réglementaire du 1er janvier 202</w:t>
      </w:r>
      <w:r w:rsidR="00260629">
        <w:rPr>
          <w:i/>
          <w:lang w:eastAsia="fr-FR"/>
        </w:rPr>
        <w:t>6</w:t>
      </w:r>
      <w:r w:rsidRPr="00590A5B">
        <w:rPr>
          <w:i/>
          <w:lang w:eastAsia="fr-FR"/>
        </w:rPr>
        <w:t>.</w:t>
      </w:r>
    </w:p>
    <w:p w14:paraId="4B6FBC3B" w14:textId="46A67C01" w:rsidR="00590A5B" w:rsidRDefault="00590A5B"/>
    <w:p w14:paraId="1F3CE0F8" w14:textId="77777777" w:rsidR="000F042C" w:rsidRDefault="000F042C"/>
    <w:p w14:paraId="7B7918DD" w14:textId="288511EA" w:rsidR="000F042C" w:rsidRDefault="000F042C" w:rsidP="000F042C">
      <w:pPr>
        <w:ind w:left="5954"/>
        <w:jc w:val="left"/>
      </w:pPr>
      <w:r>
        <w:t xml:space="preserve">Fait à                    </w:t>
      </w:r>
      <w:proofErr w:type="gramStart"/>
      <w:r>
        <w:t xml:space="preserve">  ,</w:t>
      </w:r>
      <w:proofErr w:type="gramEnd"/>
      <w:r>
        <w:t xml:space="preserve"> le </w:t>
      </w:r>
    </w:p>
    <w:p w14:paraId="51E91914" w14:textId="77777777" w:rsidR="000F042C" w:rsidRDefault="000F042C" w:rsidP="000F042C">
      <w:pPr>
        <w:ind w:left="5954"/>
        <w:jc w:val="left"/>
      </w:pPr>
    </w:p>
    <w:p w14:paraId="4F462B45" w14:textId="77777777" w:rsidR="000F042C" w:rsidRDefault="000F042C" w:rsidP="000F042C">
      <w:pPr>
        <w:ind w:left="5954"/>
        <w:jc w:val="left"/>
      </w:pPr>
    </w:p>
    <w:p w14:paraId="04BB0725" w14:textId="22D488A1" w:rsidR="000F042C" w:rsidRDefault="000F042C" w:rsidP="000F042C">
      <w:pPr>
        <w:ind w:left="5954"/>
        <w:jc w:val="left"/>
      </w:pPr>
      <w:r>
        <w:t>Maire, Président(e)</w:t>
      </w:r>
    </w:p>
    <w:p w14:paraId="2CD0EDF9" w14:textId="77777777" w:rsidR="000F042C" w:rsidRDefault="000F042C" w:rsidP="000F042C">
      <w:pPr>
        <w:ind w:left="5954"/>
        <w:jc w:val="left"/>
      </w:pPr>
    </w:p>
    <w:p w14:paraId="2AB7C70C" w14:textId="77777777" w:rsidR="000F042C" w:rsidRDefault="000F042C" w:rsidP="000F042C">
      <w:pPr>
        <w:ind w:left="5954"/>
        <w:jc w:val="left"/>
      </w:pPr>
    </w:p>
    <w:p w14:paraId="4AF97D74" w14:textId="77777777" w:rsidR="000F042C" w:rsidRDefault="000F042C" w:rsidP="000F042C">
      <w:pPr>
        <w:ind w:left="5954"/>
        <w:jc w:val="left"/>
      </w:pPr>
    </w:p>
    <w:p w14:paraId="42EE306F" w14:textId="77777777" w:rsidR="000F042C" w:rsidRDefault="000F042C" w:rsidP="000F042C">
      <w:pPr>
        <w:ind w:left="5954"/>
        <w:jc w:val="left"/>
      </w:pPr>
    </w:p>
    <w:p w14:paraId="0D2EA737" w14:textId="77777777" w:rsidR="000F042C" w:rsidRDefault="000F042C" w:rsidP="000F042C">
      <w:pPr>
        <w:ind w:left="5954"/>
        <w:jc w:val="left"/>
      </w:pPr>
    </w:p>
    <w:p w14:paraId="72FB9432" w14:textId="77777777" w:rsidR="000F042C" w:rsidRDefault="000F042C" w:rsidP="000F042C">
      <w:pPr>
        <w:ind w:left="5954"/>
        <w:jc w:val="left"/>
      </w:pPr>
    </w:p>
    <w:sectPr w:rsidR="000F042C" w:rsidSect="000F042C">
      <w:pgSz w:w="11906" w:h="16838"/>
      <w:pgMar w:top="1702" w:right="1416" w:bottom="28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28"/>
    <w:rsid w:val="0003290D"/>
    <w:rsid w:val="000F042C"/>
    <w:rsid w:val="00144E46"/>
    <w:rsid w:val="00260629"/>
    <w:rsid w:val="00590A5B"/>
    <w:rsid w:val="005A34F9"/>
    <w:rsid w:val="005D0528"/>
    <w:rsid w:val="00692136"/>
    <w:rsid w:val="006B3727"/>
    <w:rsid w:val="006E36DB"/>
    <w:rsid w:val="00903030"/>
    <w:rsid w:val="009549F1"/>
    <w:rsid w:val="009D5B81"/>
    <w:rsid w:val="00A5274B"/>
    <w:rsid w:val="00A93836"/>
    <w:rsid w:val="00AA4D69"/>
    <w:rsid w:val="00B522E1"/>
    <w:rsid w:val="00B73214"/>
    <w:rsid w:val="00B826DC"/>
    <w:rsid w:val="00C53EFB"/>
    <w:rsid w:val="00D973A2"/>
    <w:rsid w:val="00F5049A"/>
    <w:rsid w:val="00FA1F2E"/>
    <w:rsid w:val="00FB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08574"/>
  <w15:chartTrackingRefBased/>
  <w15:docId w15:val="{8E648730-A83E-496F-A5F9-28726436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Générique"/>
    <w:qFormat/>
    <w:rsid w:val="005D0528"/>
    <w:pPr>
      <w:spacing w:after="0" w:line="240" w:lineRule="exact"/>
      <w:contextualSpacing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direction@cdg01.fr</dc:creator>
  <cp:keywords/>
  <dc:description/>
  <cp:lastModifiedBy>Sylvain PAYRASTRE</cp:lastModifiedBy>
  <cp:revision>4</cp:revision>
  <dcterms:created xsi:type="dcterms:W3CDTF">2023-09-11T14:30:00Z</dcterms:created>
  <dcterms:modified xsi:type="dcterms:W3CDTF">2023-09-15T11:08:00Z</dcterms:modified>
</cp:coreProperties>
</file>